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BC" w:rsidRPr="00613594" w:rsidRDefault="00613594" w:rsidP="00613594">
      <w:pPr>
        <w:jc w:val="center"/>
        <w:rPr>
          <w:b/>
          <w:color w:val="002060"/>
          <w:sz w:val="32"/>
          <w:szCs w:val="32"/>
        </w:rPr>
      </w:pPr>
      <w:r w:rsidRPr="00613594">
        <w:rPr>
          <w:b/>
          <w:color w:val="002060"/>
          <w:sz w:val="32"/>
          <w:szCs w:val="32"/>
        </w:rPr>
        <w:t xml:space="preserve">3.3 ΓΑΛΑ ΚΑΙ ΓΑΛΑΚΤΟΚΟΜΙΚΑ ΠΡΟΙΟΝΤΑ </w:t>
      </w:r>
    </w:p>
    <w:p w:rsidR="00613594" w:rsidRDefault="00613594" w:rsidP="006135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Ποια προϊόντα ανήκουν στην ομάδα των γαλακτοκομικών;</w:t>
      </w:r>
    </w:p>
    <w:p w:rsidR="00613594" w:rsidRDefault="00613594" w:rsidP="0061359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γάλα </w:t>
      </w:r>
    </w:p>
    <w:p w:rsidR="00613594" w:rsidRDefault="00613594" w:rsidP="0061359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Το τυρί</w:t>
      </w:r>
    </w:p>
    <w:p w:rsidR="00613594" w:rsidRDefault="00613594" w:rsidP="0061359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γιαούρτι </w:t>
      </w:r>
    </w:p>
    <w:p w:rsidR="00613594" w:rsidRDefault="00613594" w:rsidP="0061359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Ροφήματα από γάλα</w:t>
      </w:r>
    </w:p>
    <w:p w:rsidR="00613594" w:rsidRDefault="00613594" w:rsidP="0061359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3581400" cy="2133600"/>
            <wp:effectExtent l="19050" t="0" r="0" b="0"/>
            <wp:docPr id="1" name="Εικόνα 1" descr="C:\Users\User\Pictures\dimitra\2014-12-07 19_13_25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dimitra\2014-12-07 19_13_25-Cap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933" cy="213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594" w:rsidRDefault="00613594" w:rsidP="00613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Γιατί η ομάδα του γάλακτος θεωρείται η πιο σημαντική;</w:t>
      </w:r>
    </w:p>
    <w:p w:rsidR="00613594" w:rsidRDefault="00613594" w:rsidP="0061359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Το γάλα είναι πηγή ασβεστίου</w:t>
      </w:r>
    </w:p>
    <w:p w:rsidR="00613594" w:rsidRDefault="00613594" w:rsidP="0061359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Πηγή πρωτεϊνών</w:t>
      </w:r>
    </w:p>
    <w:p w:rsidR="00613594" w:rsidRDefault="00613594" w:rsidP="0061359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Πηγή βιταμινών του συμπλέγματος Β </w:t>
      </w:r>
    </w:p>
    <w:p w:rsidR="00613594" w:rsidRDefault="00613594" w:rsidP="0061359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4229100" cy="3126778"/>
            <wp:effectExtent l="19050" t="0" r="0" b="0"/>
            <wp:docPr id="2" name="Εικόνα 2" descr="C:\Users\User\Pictures\dimitra\2014-12-07 19_18_12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dimitra\2014-12-07 19_18_12-Captur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235" cy="3129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594" w:rsidRDefault="00613594" w:rsidP="00613594">
      <w:pPr>
        <w:jc w:val="center"/>
        <w:rPr>
          <w:b/>
          <w:sz w:val="28"/>
          <w:szCs w:val="28"/>
        </w:rPr>
      </w:pPr>
    </w:p>
    <w:p w:rsidR="00613594" w:rsidRDefault="00613594" w:rsidP="00613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είδη γάλακτος συναντούμε στο εμπόριο;</w:t>
      </w:r>
    </w:p>
    <w:p w:rsidR="00613594" w:rsidRDefault="00613594" w:rsidP="006135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l-GR"/>
        </w:rPr>
        <w:drawing>
          <wp:inline distT="0" distB="0" distL="0" distR="0">
            <wp:extent cx="4431926" cy="2286000"/>
            <wp:effectExtent l="19050" t="0" r="6724" b="0"/>
            <wp:docPr id="3" name="Εικόνα 3" descr="C:\Users\User\Pictures\dimitra\2014-12-07 19_20_37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dimitra\2014-12-07 19_20_37-Cap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926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E84" w:rsidRDefault="00441E84" w:rsidP="00613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Πως χωρίζονται τα είδη τυριού;</w:t>
      </w:r>
    </w:p>
    <w:p w:rsidR="00441E84" w:rsidRDefault="00441E84" w:rsidP="00441E84">
      <w:pPr>
        <w:jc w:val="both"/>
        <w:rPr>
          <w:sz w:val="28"/>
          <w:szCs w:val="28"/>
        </w:rPr>
      </w:pPr>
      <w:r w:rsidRPr="00441E84">
        <w:rPr>
          <w:sz w:val="28"/>
          <w:szCs w:val="28"/>
        </w:rPr>
        <w:t xml:space="preserve">Τα είδη τυριού κατατάσσονται ανάλογα με την περιεκτικότητα τους σε λιπίδια:     </w:t>
      </w:r>
    </w:p>
    <w:p w:rsidR="00441E84" w:rsidRDefault="00441E84" w:rsidP="00441E8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Άπαχα τυριά (10% λιπαρά)</w:t>
      </w:r>
    </w:p>
    <w:p w:rsidR="00441E84" w:rsidRDefault="00441E84" w:rsidP="00441E8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Παχιά τυριά  (50% ως 85% λιπαρά) </w:t>
      </w:r>
    </w:p>
    <w:p w:rsidR="00441E84" w:rsidRDefault="00441E84" w:rsidP="00441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είναι η διαφορά των σκληρών τυριών;</w:t>
      </w:r>
    </w:p>
    <w:p w:rsidR="00441E84" w:rsidRDefault="00441E84" w:rsidP="00441E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σκληρά τυριά περιέχουν περισσότερα λιπαρά και λιγότερες πρωτεΐνες </w:t>
      </w:r>
    </w:p>
    <w:p w:rsidR="00441E84" w:rsidRPr="00441E84" w:rsidRDefault="00441E84" w:rsidP="00441E8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inline distT="0" distB="0" distL="0" distR="0">
            <wp:extent cx="4566833" cy="2762250"/>
            <wp:effectExtent l="19050" t="0" r="5167" b="0"/>
            <wp:docPr id="4" name="Εικόνα 4" descr="C:\Users\User\Pictures\dimitra\2014-12-07 19_27_37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dimitra\2014-12-07 19_27_37-Captu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785" cy="276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87" w:rsidRDefault="009D1087" w:rsidP="00613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Τι είναι η μεγάλη οστική πυκνότητα;</w:t>
      </w:r>
    </w:p>
    <w:p w:rsidR="00441E84" w:rsidRDefault="009D1087" w:rsidP="00613594">
      <w:pPr>
        <w:jc w:val="center"/>
        <w:rPr>
          <w:sz w:val="28"/>
          <w:szCs w:val="28"/>
        </w:rPr>
      </w:pPr>
      <w:r>
        <w:rPr>
          <w:sz w:val="28"/>
          <w:szCs w:val="28"/>
        </w:rPr>
        <w:t>Οστική πυκνότητα είναι τα γερά κόκαλα που έχουν μεγάλη ποσότητα ασβεστίου</w:t>
      </w:r>
      <w:r w:rsidR="00441E84">
        <w:rPr>
          <w:sz w:val="28"/>
          <w:szCs w:val="28"/>
        </w:rPr>
        <w:t xml:space="preserve"> </w:t>
      </w:r>
    </w:p>
    <w:p w:rsidR="009D1087" w:rsidRDefault="009D1087" w:rsidP="00613594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43275" cy="2228850"/>
            <wp:effectExtent l="19050" t="0" r="9525" b="0"/>
            <wp:docPr id="5" name="Εικόνα 5" descr="http://static.gr.groupon-content.net/69/76/1318957557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.gr.groupon-content.net/69/76/131895755766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87" w:rsidRDefault="009D1087" w:rsidP="00613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Σε τι βοηθά ο μητρικός θηλασμός;</w:t>
      </w:r>
    </w:p>
    <w:p w:rsidR="009D1087" w:rsidRDefault="009D1087" w:rsidP="00390591">
      <w:pPr>
        <w:jc w:val="center"/>
        <w:rPr>
          <w:sz w:val="28"/>
          <w:szCs w:val="28"/>
        </w:rPr>
      </w:pPr>
      <w:r>
        <w:rPr>
          <w:sz w:val="28"/>
          <w:szCs w:val="28"/>
        </w:rPr>
        <w:t>το μητρικό γάλα προσφέρει αντισώματα και προστατεύει το βρέφος από</w:t>
      </w:r>
      <w:r w:rsidR="00390591">
        <w:rPr>
          <w:sz w:val="28"/>
          <w:szCs w:val="28"/>
        </w:rPr>
        <w:t xml:space="preserve"> </w:t>
      </w:r>
      <w:r>
        <w:rPr>
          <w:sz w:val="28"/>
          <w:szCs w:val="28"/>
        </w:rPr>
        <w:t>λοιμώξεις.</w:t>
      </w:r>
      <w:r>
        <w:rPr>
          <w:noProof/>
          <w:lang w:eastAsia="el-GR"/>
        </w:rPr>
        <w:drawing>
          <wp:inline distT="0" distB="0" distL="0" distR="0">
            <wp:extent cx="5274310" cy="3164586"/>
            <wp:effectExtent l="19050" t="0" r="2540" b="0"/>
            <wp:docPr id="8" name="Εικόνα 8" descr="http://motherbeing-news.com/wp-content/uploads/2012/10/%CE%B8%CE%B7%CE%BB%CE%B1%CF%83%CE%BC%CE%BF%CF%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otherbeing-news.com/wp-content/uploads/2012/10/%CE%B8%CE%B7%CE%BB%CE%B1%CF%83%CE%BC%CE%BF%CF%8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087" w:rsidRDefault="009D1087" w:rsidP="009D1087">
      <w:pPr>
        <w:jc w:val="both"/>
        <w:rPr>
          <w:sz w:val="28"/>
          <w:szCs w:val="28"/>
        </w:rPr>
      </w:pPr>
    </w:p>
    <w:p w:rsidR="009D1087" w:rsidRDefault="009D1087" w:rsidP="009D10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Πηγή πληροφοριών και εικόνων: «ΓΑΛΑΚΤΟΚΟΜΙΚΑ ΠΡΟΙΟΝΤΑ»   </w:t>
      </w:r>
      <w:r w:rsidRPr="009D1087">
        <w:rPr>
          <w:sz w:val="28"/>
          <w:szCs w:val="28"/>
        </w:rPr>
        <w:t>http://slideplayer.gr/slide/2421697/</w:t>
      </w:r>
    </w:p>
    <w:p w:rsidR="009D1087" w:rsidRPr="009D1087" w:rsidRDefault="009D1087" w:rsidP="00613594">
      <w:pPr>
        <w:jc w:val="center"/>
        <w:rPr>
          <w:b/>
          <w:sz w:val="28"/>
          <w:szCs w:val="28"/>
        </w:rPr>
      </w:pPr>
    </w:p>
    <w:p w:rsidR="00441E84" w:rsidRPr="00613594" w:rsidRDefault="00441E84" w:rsidP="00441E84">
      <w:pPr>
        <w:jc w:val="both"/>
        <w:rPr>
          <w:b/>
          <w:sz w:val="28"/>
          <w:szCs w:val="28"/>
        </w:rPr>
      </w:pPr>
    </w:p>
    <w:sectPr w:rsidR="00441E84" w:rsidRPr="00613594" w:rsidSect="00923B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1F21"/>
    <w:multiLevelType w:val="hybridMultilevel"/>
    <w:tmpl w:val="DD8E3D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B4721"/>
    <w:multiLevelType w:val="hybridMultilevel"/>
    <w:tmpl w:val="FECECE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530BC"/>
    <w:multiLevelType w:val="hybridMultilevel"/>
    <w:tmpl w:val="B36006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E04DE"/>
    <w:multiLevelType w:val="hybridMultilevel"/>
    <w:tmpl w:val="DDBAC1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458D8"/>
    <w:multiLevelType w:val="hybridMultilevel"/>
    <w:tmpl w:val="3CE6C7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3594"/>
    <w:rsid w:val="00390591"/>
    <w:rsid w:val="00441E84"/>
    <w:rsid w:val="00613594"/>
    <w:rsid w:val="00923BBC"/>
    <w:rsid w:val="009D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59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13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135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B9C7D-5A5E-44B4-A4AA-C4C9A0B6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2014-12-07T17:43:00Z</cp:lastPrinted>
  <dcterms:created xsi:type="dcterms:W3CDTF">2014-12-07T17:09:00Z</dcterms:created>
  <dcterms:modified xsi:type="dcterms:W3CDTF">2014-12-07T17:44:00Z</dcterms:modified>
</cp:coreProperties>
</file>