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85" w:rsidRDefault="00485597" w:rsidP="00485597">
      <w:pPr>
        <w:jc w:val="center"/>
        <w:rPr>
          <w:b/>
          <w:color w:val="002060"/>
          <w:sz w:val="32"/>
          <w:szCs w:val="32"/>
        </w:rPr>
      </w:pPr>
      <w:r w:rsidRPr="00485597">
        <w:rPr>
          <w:b/>
          <w:color w:val="002060"/>
          <w:sz w:val="32"/>
          <w:szCs w:val="32"/>
        </w:rPr>
        <w:t>Δ.2 ΑΣΙΑ: ΦΥΣΙΚΟ ΠΕΡΙΒΑΛΛΟΝ</w:t>
      </w:r>
    </w:p>
    <w:p w:rsidR="00485597" w:rsidRDefault="00485597" w:rsidP="00485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Ποια είναι η μεγαλύτερη ήπειρος του πλανήτη; </w:t>
      </w:r>
    </w:p>
    <w:p w:rsidR="00485597" w:rsidRDefault="00485597" w:rsidP="004855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Η μεγαλύτερη ήπειρος του πλανήτη είναι η Ασία. </w:t>
      </w:r>
    </w:p>
    <w:p w:rsidR="00485597" w:rsidRDefault="00485597" w:rsidP="0048559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981450" cy="2987306"/>
            <wp:effectExtent l="19050" t="0" r="0" b="0"/>
            <wp:docPr id="1" name="Εικόνα 1" descr="http://daskalemata.weebly.com/uploads/2/4/3/8/24387211/179076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skalemata.weebly.com/uploads/2/4/3/8/24387211/17907601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953" cy="299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597" w:rsidRDefault="00485597" w:rsidP="00485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Ποιο μέρος της γης καταλαμβάνει;</w:t>
      </w:r>
    </w:p>
    <w:p w:rsidR="00485597" w:rsidRDefault="00485597" w:rsidP="004855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Καταλαμβάνει το 1/3 της γης. Το βόρειο μέρος της μέρος της βρίσκεται κοντά στο Βόρειο πόλο ενώ το Νότιο μέρος της κοντά στον Ισημερινό. </w:t>
      </w:r>
    </w:p>
    <w:p w:rsidR="00485597" w:rsidRDefault="00485597" w:rsidP="00485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είναι η μεγαλύτερη οροσειρά της γης;</w:t>
      </w:r>
    </w:p>
    <w:p w:rsidR="00485597" w:rsidRDefault="00485597" w:rsidP="004855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Η μεγαλύτερη οροσειρά της γης είναι τα Ιμαλάια </w:t>
      </w:r>
    </w:p>
    <w:p w:rsidR="00485597" w:rsidRDefault="00485597" w:rsidP="0048559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933700" cy="2076450"/>
            <wp:effectExtent l="19050" t="0" r="0" b="0"/>
            <wp:docPr id="4" name="Εικόνα 4" descr="http://blogs.sch.gr/august/files/2014/03/IMALA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s.sch.gr/august/files/2014/03/IMALAI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597" w:rsidRDefault="00485597" w:rsidP="00485597">
      <w:pPr>
        <w:jc w:val="center"/>
        <w:rPr>
          <w:b/>
          <w:sz w:val="28"/>
          <w:szCs w:val="28"/>
        </w:rPr>
      </w:pPr>
    </w:p>
    <w:p w:rsidR="00485597" w:rsidRDefault="00485597" w:rsidP="00485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Γιατί η Ασία θεωρείται ο «δρόμος του μεταξιού»;</w:t>
      </w:r>
    </w:p>
    <w:p w:rsidR="00485597" w:rsidRDefault="00485597" w:rsidP="00485597">
      <w:pPr>
        <w:jc w:val="both"/>
        <w:rPr>
          <w:sz w:val="28"/>
          <w:szCs w:val="28"/>
        </w:rPr>
      </w:pPr>
      <w:r>
        <w:rPr>
          <w:sz w:val="28"/>
          <w:szCs w:val="28"/>
        </w:rPr>
        <w:t>Επειδή μέσω της Ασίας γίνεται το εμπόριο και  περνούν πολλά προϊόντα προς όλο τον κόσμο .</w:t>
      </w:r>
    </w:p>
    <w:p w:rsidR="00485597" w:rsidRDefault="00485597" w:rsidP="00485597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791075" cy="2695575"/>
            <wp:effectExtent l="19050" t="0" r="0" b="0"/>
            <wp:docPr id="7" name="Εικόνα 7" descr="http://3.bp.blogspot.com/_YXTlPcsSPcs/TGkmmQnaUlI/AAAAAAAAPcA/9REMvqIUTsw/s1600/metaj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_YXTlPcsSPcs/TGkmmQnaUlI/AAAAAAAAPcA/9REMvqIUTsw/s1600/metaj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851" cy="26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597" w:rsidRPr="00485597" w:rsidRDefault="00485597" w:rsidP="00485597">
      <w:pPr>
        <w:jc w:val="both"/>
        <w:rPr>
          <w:sz w:val="28"/>
          <w:szCs w:val="28"/>
        </w:rPr>
      </w:pPr>
    </w:p>
    <w:sectPr w:rsidR="00485597" w:rsidRPr="00485597" w:rsidSect="00722D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5597"/>
    <w:rsid w:val="003E64CB"/>
    <w:rsid w:val="00485597"/>
    <w:rsid w:val="0072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8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85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2015-04-29T11:07:00Z</dcterms:created>
  <dcterms:modified xsi:type="dcterms:W3CDTF">2015-04-29T11:19:00Z</dcterms:modified>
</cp:coreProperties>
</file>