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B3" w:rsidRPr="00F02E52" w:rsidRDefault="00F02E52" w:rsidP="00F02E52">
      <w:pPr>
        <w:jc w:val="center"/>
        <w:rPr>
          <w:b/>
          <w:color w:val="244061" w:themeColor="accent1" w:themeShade="80"/>
          <w:sz w:val="36"/>
          <w:szCs w:val="36"/>
        </w:rPr>
      </w:pPr>
      <w:r w:rsidRPr="00F02E52">
        <w:rPr>
          <w:b/>
          <w:color w:val="244061" w:themeColor="accent1" w:themeShade="80"/>
          <w:sz w:val="36"/>
          <w:szCs w:val="36"/>
        </w:rPr>
        <w:t>Β.2.2  ΟΙ ΒΡΟΧΕΣ, ΤΟ ΚΛΙΜΑ</w:t>
      </w:r>
    </w:p>
    <w:p w:rsidR="00F02E52" w:rsidRDefault="00F02E52" w:rsidP="00F02E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Ποιοι παράγοντες επηρεάζουν το παγκόσμιο κλίμα;</w:t>
      </w:r>
    </w:p>
    <w:p w:rsidR="00F02E52" w:rsidRPr="00F02E52" w:rsidRDefault="00F02E52" w:rsidP="00F02E5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F02E52">
        <w:rPr>
          <w:sz w:val="28"/>
          <w:szCs w:val="28"/>
        </w:rPr>
        <w:t>Η απόσταση από τη θάλασσα</w:t>
      </w:r>
    </w:p>
    <w:p w:rsidR="00F02E52" w:rsidRPr="00F02E52" w:rsidRDefault="00F02E52" w:rsidP="00F02E5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F02E52">
        <w:rPr>
          <w:sz w:val="28"/>
          <w:szCs w:val="28"/>
        </w:rPr>
        <w:t>Το γεωγραφικό πλάτος</w:t>
      </w:r>
    </w:p>
    <w:p w:rsidR="00F02E52" w:rsidRPr="00F02E52" w:rsidRDefault="00F02E52" w:rsidP="00F02E5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F02E52">
        <w:rPr>
          <w:sz w:val="28"/>
          <w:szCs w:val="28"/>
        </w:rPr>
        <w:t>Το υψόμετρο</w:t>
      </w:r>
    </w:p>
    <w:p w:rsidR="00F02E52" w:rsidRDefault="00F02E52" w:rsidP="00F02E52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3543300" cy="2244090"/>
            <wp:effectExtent l="19050" t="0" r="0" b="0"/>
            <wp:docPr id="1" name="Εικόνα 1" descr="http://www.agronews.gr/files/temp/0520ED1191D1370C843D88C5550CFD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gronews.gr/files/temp/0520ED1191D1370C843D88C5550CFDC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E52" w:rsidRDefault="001A747E" w:rsidP="00F02E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ονομάζουμε κλίμα;</w:t>
      </w:r>
    </w:p>
    <w:p w:rsidR="001A747E" w:rsidRDefault="001A747E" w:rsidP="001A74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Κλίμα ονομάζουμε τις καιρικές συνθήκες που επικρατούν σε μια περιοχή για πολύ καιρό. </w:t>
      </w:r>
    </w:p>
    <w:p w:rsidR="001A747E" w:rsidRPr="001A747E" w:rsidRDefault="001A747E" w:rsidP="001A747E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3237579"/>
            <wp:effectExtent l="19050" t="0" r="2540" b="0"/>
            <wp:docPr id="4" name="Εικόνα 4" descr="http://blogs.sch.gr/conchalk/files/2010/11/clim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s.sch.gr/conchalk/files/2010/11/climat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7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E52" w:rsidRDefault="00F02E52" w:rsidP="00F02E52">
      <w:pPr>
        <w:jc w:val="center"/>
        <w:rPr>
          <w:sz w:val="32"/>
          <w:szCs w:val="32"/>
        </w:rPr>
      </w:pPr>
    </w:p>
    <w:p w:rsidR="00F02E52" w:rsidRPr="00F02E52" w:rsidRDefault="00F02E52" w:rsidP="00F02E52">
      <w:pPr>
        <w:jc w:val="center"/>
        <w:rPr>
          <w:sz w:val="32"/>
          <w:szCs w:val="32"/>
        </w:rPr>
      </w:pPr>
    </w:p>
    <w:sectPr w:rsidR="00F02E52" w:rsidRPr="00F02E52" w:rsidSect="006F6B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73E38"/>
    <w:multiLevelType w:val="hybridMultilevel"/>
    <w:tmpl w:val="670A4A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E52"/>
    <w:rsid w:val="001A747E"/>
    <w:rsid w:val="006F6BB3"/>
    <w:rsid w:val="00F02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E5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0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02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2014-10-19T20:40:00Z</dcterms:created>
  <dcterms:modified xsi:type="dcterms:W3CDTF">2014-10-19T20:53:00Z</dcterms:modified>
</cp:coreProperties>
</file>