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52" w:rsidRDefault="007E1820" w:rsidP="007E1820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  <w:lang w:val="en-US"/>
        </w:rPr>
        <w:t xml:space="preserve">3.2 </w:t>
      </w:r>
      <w:r>
        <w:rPr>
          <w:b/>
          <w:color w:val="002060"/>
          <w:sz w:val="36"/>
          <w:szCs w:val="36"/>
        </w:rPr>
        <w:t>ΟΜΑΔΕΣ ΤΡΟΦΙΜΩΝ</w:t>
      </w:r>
    </w:p>
    <w:p w:rsidR="007E1820" w:rsidRDefault="007E1820" w:rsidP="007E1820">
      <w:pPr>
        <w:jc w:val="center"/>
        <w:rPr>
          <w:b/>
          <w:color w:val="002060"/>
          <w:sz w:val="36"/>
          <w:szCs w:val="36"/>
        </w:rPr>
      </w:pPr>
    </w:p>
    <w:p w:rsidR="007E1820" w:rsidRDefault="007E1820" w:rsidP="007E18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Τι ονομάζουμε απαραίτητα θρεπτικά συστατικά; </w:t>
      </w:r>
    </w:p>
    <w:p w:rsidR="007E1820" w:rsidRDefault="007E1820" w:rsidP="00EB6E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Τα απαραίτητα θρεπτικά συστατικά είναι οι ουσίες </w:t>
      </w:r>
      <w:r w:rsidR="00EB6ED8">
        <w:rPr>
          <w:sz w:val="28"/>
          <w:szCs w:val="28"/>
        </w:rPr>
        <w:t>που δεν τις έχει ο οργανισμός και τις παίρνει απ τα τρόφιμα.</w:t>
      </w:r>
    </w:p>
    <w:p w:rsidR="00921FBB" w:rsidRDefault="00921FBB" w:rsidP="00921FB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152775" cy="2048043"/>
            <wp:effectExtent l="19050" t="0" r="9525" b="0"/>
            <wp:docPr id="7" name="Εικόνα 7" descr="http://www.kidsgo.com.cy/LibraryParents/wp-content/uploads/2014/06/NutritionKids_icon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idsgo.com.cy/LibraryParents/wp-content/uploads/2014/06/NutritionKids_icon1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048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ED8" w:rsidRDefault="00EB6ED8" w:rsidP="00EB6ED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Ποια είναι τα απαραίτητα θρεπτικά συστατικά που χρειάζεται ο οργανισμός; </w:t>
      </w:r>
    </w:p>
    <w:p w:rsidR="00EB6ED8" w:rsidRDefault="00EB6ED8" w:rsidP="00EB6ED8">
      <w:pPr>
        <w:jc w:val="both"/>
        <w:rPr>
          <w:sz w:val="28"/>
          <w:szCs w:val="28"/>
        </w:rPr>
      </w:pPr>
      <w:r w:rsidRPr="00EB6ED8">
        <w:rPr>
          <w:sz w:val="28"/>
          <w:szCs w:val="28"/>
        </w:rPr>
        <w:t>Απαραίτητα θρεπτικά συστατικά είναι οι υδατάνθρακες, τα λιπίδια, οι πρωτεΐνες, οι βιταμίνες και τα μέταλλα/ιχνοστοιχεία, καθώς και το νερό.</w:t>
      </w:r>
    </w:p>
    <w:p w:rsidR="00921FBB" w:rsidRDefault="00921FBB" w:rsidP="00921FB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743325" cy="2807494"/>
            <wp:effectExtent l="19050" t="0" r="0" b="0"/>
            <wp:docPr id="10" name="Εικόνα 10" descr="http://images.slideplayer.gr/8/2286422/slides/slid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slideplayer.gr/8/2286422/slides/slide_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031" cy="2809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ED8" w:rsidRPr="00921FBB" w:rsidRDefault="00EB6ED8" w:rsidP="00921FBB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lastRenderedPageBreak/>
        <w:t xml:space="preserve">Ποια μονάδα μέτρησης χρησιμοποιούμε για να μετρήσουμε </w:t>
      </w:r>
      <w:r w:rsidR="00024CD2">
        <w:rPr>
          <w:b/>
          <w:sz w:val="32"/>
          <w:szCs w:val="32"/>
        </w:rPr>
        <w:t>την ενέργεια των θρεπτικών συστατικών;</w:t>
      </w:r>
    </w:p>
    <w:p w:rsidR="00024CD2" w:rsidRDefault="00024CD2" w:rsidP="00EB6E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Την ενέργεια την μετράμε με τις χιλιοθερμίδες που παίρνουμε από τους υδατάνθρακες, τις πρωτεΐνες  και τα λιπίδια. </w:t>
      </w:r>
    </w:p>
    <w:p w:rsidR="00921FBB" w:rsidRDefault="00921FBB" w:rsidP="00921FB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933825" cy="3057525"/>
            <wp:effectExtent l="19050" t="0" r="9525" b="0"/>
            <wp:docPr id="13" name="Εικόνα 13" descr="http://www.shape.gr/upl/editor/images/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hape.gr/upl/editor/images/phot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FBB" w:rsidRDefault="00921FBB" w:rsidP="00EB6ED8">
      <w:pPr>
        <w:jc w:val="both"/>
        <w:rPr>
          <w:sz w:val="28"/>
          <w:szCs w:val="28"/>
        </w:rPr>
      </w:pPr>
    </w:p>
    <w:p w:rsidR="00024CD2" w:rsidRDefault="00024CD2" w:rsidP="00024C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Σε ποιες κατηγορίες χωρίζονται τα θρεπτικά συστατικά; </w:t>
      </w:r>
    </w:p>
    <w:p w:rsidR="00024CD2" w:rsidRDefault="00024CD2" w:rsidP="00024CD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Θερμιδογόνα θρεπτικά συστατικά</w:t>
      </w:r>
    </w:p>
    <w:p w:rsidR="00AE727C" w:rsidRDefault="00024CD2" w:rsidP="00AE727C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Μη θερμιδογόνα θρεπτικά συστατικά </w:t>
      </w:r>
    </w:p>
    <w:p w:rsidR="00AE727C" w:rsidRPr="00AE727C" w:rsidRDefault="00AE727C" w:rsidP="00AE727C">
      <w:pPr>
        <w:pStyle w:val="a3"/>
        <w:rPr>
          <w:sz w:val="28"/>
          <w:szCs w:val="28"/>
        </w:rPr>
      </w:pPr>
    </w:p>
    <w:p w:rsidR="00AE727C" w:rsidRDefault="00921FBB" w:rsidP="00AE727C">
      <w:pPr>
        <w:pStyle w:val="a3"/>
        <w:rPr>
          <w:b/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3867150" cy="2719388"/>
            <wp:effectExtent l="19050" t="0" r="0" b="0"/>
            <wp:docPr id="16" name="Εικόνα 16" descr="http://image.slidesharecdn.com/vitamins2-110509015958-phpapp01/95/vitamins2-2-728.jpg?cb=1304924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.slidesharecdn.com/vitamins2-110509015958-phpapp01/95/vitamins2-2-728.jpg?cb=13049245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947" cy="272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CD2" w:rsidRPr="00AE727C" w:rsidRDefault="00024CD2" w:rsidP="00AE727C">
      <w:pPr>
        <w:pStyle w:val="a3"/>
        <w:rPr>
          <w:sz w:val="28"/>
          <w:szCs w:val="28"/>
        </w:rPr>
      </w:pPr>
      <w:r>
        <w:rPr>
          <w:b/>
          <w:sz w:val="32"/>
          <w:szCs w:val="32"/>
        </w:rPr>
        <w:lastRenderedPageBreak/>
        <w:t>Γιατί είναι σημαντικό να υπάρχει ποικιλία στην διατροφή;</w:t>
      </w:r>
    </w:p>
    <w:p w:rsidR="00024CD2" w:rsidRDefault="00024CD2" w:rsidP="00024C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Επειδή τα συστατικά που χρειάζεται ο οργανισμός δεν υπάρχουν μόνο σε ένα τρόφιμο, αλλά σε πολλά διαφορετικά. </w:t>
      </w:r>
    </w:p>
    <w:p w:rsidR="00921FBB" w:rsidRDefault="00AE727C" w:rsidP="00921FBB">
      <w:pPr>
        <w:jc w:val="center"/>
        <w:rPr>
          <w:b/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4695825" cy="3521869"/>
            <wp:effectExtent l="19050" t="0" r="9525" b="0"/>
            <wp:docPr id="19" name="Εικόνα 19" descr="http://images.slideplayer.gr/8/2020842/slides/slid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ages.slideplayer.gr/8/2020842/slides/slide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220" cy="352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27C" w:rsidRDefault="00AE727C" w:rsidP="00AE727C">
      <w:pPr>
        <w:jc w:val="center"/>
        <w:rPr>
          <w:b/>
          <w:sz w:val="32"/>
          <w:szCs w:val="32"/>
        </w:rPr>
      </w:pPr>
    </w:p>
    <w:p w:rsidR="00921FBB" w:rsidRDefault="00921FBB" w:rsidP="00AE72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Ποιες ομάδες τροφίμων υπάρχουν;</w:t>
      </w:r>
    </w:p>
    <w:p w:rsidR="00921FBB" w:rsidRPr="00921FBB" w:rsidRDefault="00921FBB" w:rsidP="00921FBB">
      <w:pPr>
        <w:jc w:val="center"/>
        <w:rPr>
          <w:b/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4178301" cy="2847975"/>
            <wp:effectExtent l="19050" t="0" r="0" b="0"/>
            <wp:docPr id="1" name="Εικόνα 1" descr="http://2.bp.blogspot.com/-6pdo--5RuSk/T1vd1Aikq-I/AAAAAAAAAZg/mgmASJ2YEg0/s1600/DSCF5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6pdo--5RuSk/T1vd1Aikq-I/AAAAAAAAAZg/mgmASJ2YEg0/s1600/DSCF51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498" cy="2852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1FBB" w:rsidRPr="00921FBB" w:rsidSect="00B0715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4E36"/>
    <w:multiLevelType w:val="hybridMultilevel"/>
    <w:tmpl w:val="5A1AF8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820"/>
    <w:rsid w:val="00024CD2"/>
    <w:rsid w:val="007E1820"/>
    <w:rsid w:val="00921FBB"/>
    <w:rsid w:val="00AE727C"/>
    <w:rsid w:val="00B07152"/>
    <w:rsid w:val="00EB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5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CD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21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1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2014-11-28T19:34:00Z</dcterms:created>
  <dcterms:modified xsi:type="dcterms:W3CDTF">2014-11-28T20:21:00Z</dcterms:modified>
</cp:coreProperties>
</file>